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B7" w:rsidRDefault="000829B7" w:rsidP="000829B7">
      <w:r>
        <w:t>Kære alle</w:t>
      </w:r>
    </w:p>
    <w:p w:rsidR="000829B7" w:rsidRDefault="000829B7" w:rsidP="000829B7">
      <w:r>
        <w:t>Foranlediget af udvalgets omstrukturering skal jeg hermed indkalde til møde i Stiftsudvalget for Gudstjeneste og Kirkemusik.</w:t>
      </w:r>
    </w:p>
    <w:p w:rsidR="000829B7" w:rsidRDefault="000829B7" w:rsidP="000829B7"/>
    <w:p w:rsidR="000829B7" w:rsidRDefault="000829B7" w:rsidP="000829B7">
      <w:pPr>
        <w:rPr>
          <w:b/>
          <w:bCs/>
        </w:rPr>
      </w:pPr>
    </w:p>
    <w:p w:rsidR="000829B7" w:rsidRDefault="000829B7" w:rsidP="000829B7">
      <w:pPr>
        <w:rPr>
          <w:b/>
          <w:bCs/>
        </w:rPr>
      </w:pPr>
    </w:p>
    <w:p w:rsidR="000829B7" w:rsidRDefault="000829B7" w:rsidP="000829B7">
      <w:pPr>
        <w:rPr>
          <w:b/>
          <w:bCs/>
        </w:rPr>
      </w:pPr>
      <w:r>
        <w:rPr>
          <w:b/>
          <w:bCs/>
        </w:rPr>
        <w:t>TORSDAG D. 27. FEBRUAR KL. 10.00 – 12.00 I BISPEGÅRDEN, THULEBAKKEN 1, AALBORG</w:t>
      </w:r>
    </w:p>
    <w:p w:rsidR="000829B7" w:rsidRDefault="000829B7" w:rsidP="000829B7">
      <w:pPr>
        <w:rPr>
          <w:b/>
          <w:bCs/>
        </w:rPr>
      </w:pPr>
      <w:r>
        <w:rPr>
          <w:b/>
          <w:bCs/>
        </w:rPr>
        <w:t>Mødet slutter med frokost</w:t>
      </w:r>
    </w:p>
    <w:p w:rsidR="000829B7" w:rsidRDefault="000829B7" w:rsidP="000829B7">
      <w:pPr>
        <w:rPr>
          <w:b/>
          <w:bCs/>
        </w:rPr>
      </w:pPr>
      <w:r>
        <w:rPr>
          <w:b/>
          <w:bCs/>
        </w:rPr>
        <w:t>Evt. afbud til undertegnede senest tirsdag 25/2 kl. 12.00.</w:t>
      </w:r>
    </w:p>
    <w:p w:rsidR="000829B7" w:rsidRDefault="000829B7" w:rsidP="000829B7"/>
    <w:p w:rsidR="000829B7" w:rsidRDefault="000829B7" w:rsidP="000829B7"/>
    <w:p w:rsidR="000829B7" w:rsidRDefault="000829B7" w:rsidP="000829B7"/>
    <w:p w:rsidR="000829B7" w:rsidRDefault="000829B7" w:rsidP="000829B7">
      <w:bookmarkStart w:id="0" w:name="_GoBack"/>
      <w:bookmarkEnd w:id="0"/>
      <w:r>
        <w:t xml:space="preserve">Ligeledes foranlediget af dels gennemgribende </w:t>
      </w:r>
      <w:proofErr w:type="spellStart"/>
      <w:r>
        <w:t>nybeskikkelse</w:t>
      </w:r>
      <w:proofErr w:type="spellEnd"/>
      <w:r>
        <w:t xml:space="preserve"> af udvalgets medlemmer, samt processen frem mod en ny arbejdsramme for udvalget, finder jeg det rimeligst, om mødet koncentrerer sig om en bred drøftelse af såvel indhold som arbejdsform. Nedenstående punkter bør derfor opfattes som vejledende for denne samtale:</w:t>
      </w:r>
    </w:p>
    <w:p w:rsidR="000829B7" w:rsidRDefault="000829B7" w:rsidP="000829B7"/>
    <w:p w:rsidR="000829B7" w:rsidRDefault="000829B7" w:rsidP="000829B7">
      <w:pPr>
        <w:pStyle w:val="Listeafsnit"/>
        <w:numPr>
          <w:ilvl w:val="0"/>
          <w:numId w:val="1"/>
        </w:numPr>
        <w:rPr>
          <w:b/>
          <w:bCs/>
        </w:rPr>
      </w:pPr>
      <w:r>
        <w:rPr>
          <w:b/>
          <w:bCs/>
        </w:rPr>
        <w:t>Siden sidst – kort opsamling af udvalgets virksomhed 2002-2014 (Peter H. Andersson)</w:t>
      </w:r>
    </w:p>
    <w:p w:rsidR="000829B7" w:rsidRDefault="000829B7" w:rsidP="000829B7">
      <w:pPr>
        <w:pStyle w:val="Listeafsnit"/>
        <w:numPr>
          <w:ilvl w:val="0"/>
          <w:numId w:val="1"/>
        </w:numPr>
        <w:rPr>
          <w:b/>
          <w:bCs/>
        </w:rPr>
      </w:pPr>
      <w:r>
        <w:rPr>
          <w:b/>
          <w:bCs/>
        </w:rPr>
        <w:t>Drøftelse af forslag til kommissorium/arbejdsramme for udvalget fremover – se vedhæftede bilag.</w:t>
      </w:r>
    </w:p>
    <w:p w:rsidR="000829B7" w:rsidRDefault="000829B7" w:rsidP="000829B7">
      <w:pPr>
        <w:pStyle w:val="Listeafsnit"/>
        <w:numPr>
          <w:ilvl w:val="0"/>
          <w:numId w:val="1"/>
        </w:numPr>
        <w:rPr>
          <w:b/>
          <w:bCs/>
        </w:rPr>
      </w:pPr>
      <w:r>
        <w:rPr>
          <w:b/>
          <w:bCs/>
        </w:rPr>
        <w:t>Udvalgets fremtidige sammensætning</w:t>
      </w:r>
    </w:p>
    <w:p w:rsidR="000829B7" w:rsidRDefault="000829B7" w:rsidP="000829B7">
      <w:pPr>
        <w:pStyle w:val="Listeafsnit"/>
        <w:numPr>
          <w:ilvl w:val="0"/>
          <w:numId w:val="1"/>
        </w:numPr>
        <w:rPr>
          <w:b/>
          <w:bCs/>
        </w:rPr>
      </w:pPr>
      <w:r>
        <w:rPr>
          <w:b/>
          <w:bCs/>
        </w:rPr>
        <w:t xml:space="preserve">Overvejelse af fremtidig arbejdsform – herunder: </w:t>
      </w:r>
    </w:p>
    <w:p w:rsidR="000829B7" w:rsidRDefault="000829B7" w:rsidP="000829B7">
      <w:pPr>
        <w:pStyle w:val="Listeafsnit"/>
        <w:ind w:left="4632" w:firstLine="584"/>
        <w:rPr>
          <w:b/>
          <w:bCs/>
        </w:rPr>
      </w:pPr>
      <w:r>
        <w:rPr>
          <w:b/>
          <w:bCs/>
        </w:rPr>
        <w:t xml:space="preserve">mødefrekvens, </w:t>
      </w:r>
    </w:p>
    <w:p w:rsidR="000829B7" w:rsidRDefault="000829B7" w:rsidP="000829B7">
      <w:pPr>
        <w:pStyle w:val="Listeafsnit"/>
        <w:ind w:left="4632" w:firstLine="584"/>
        <w:rPr>
          <w:b/>
          <w:bCs/>
        </w:rPr>
      </w:pPr>
      <w:r>
        <w:rPr>
          <w:b/>
          <w:bCs/>
        </w:rPr>
        <w:t>de enkelte udvalgsmedlemmers opgaver</w:t>
      </w:r>
    </w:p>
    <w:p w:rsidR="000829B7" w:rsidRDefault="000829B7" w:rsidP="000829B7">
      <w:pPr>
        <w:pStyle w:val="Listeafsnit"/>
        <w:ind w:left="4632" w:firstLine="584"/>
        <w:rPr>
          <w:b/>
          <w:bCs/>
        </w:rPr>
      </w:pPr>
      <w:r>
        <w:rPr>
          <w:b/>
          <w:bCs/>
        </w:rPr>
        <w:t>kursusdage/stævner</w:t>
      </w:r>
    </w:p>
    <w:p w:rsidR="000829B7" w:rsidRDefault="000829B7" w:rsidP="000829B7">
      <w:pPr>
        <w:pStyle w:val="Listeafsnit"/>
        <w:ind w:left="4632" w:firstLine="584"/>
        <w:rPr>
          <w:b/>
          <w:bCs/>
        </w:rPr>
      </w:pPr>
      <w:r>
        <w:rPr>
          <w:b/>
          <w:bCs/>
        </w:rPr>
        <w:t>evt. særlige studiedage og arbejdsgrupper</w:t>
      </w:r>
    </w:p>
    <w:p w:rsidR="000829B7" w:rsidRDefault="000829B7" w:rsidP="000829B7">
      <w:pPr>
        <w:pStyle w:val="Listeafsnit"/>
        <w:ind w:left="4632" w:firstLine="584"/>
        <w:rPr>
          <w:b/>
          <w:bCs/>
        </w:rPr>
      </w:pPr>
      <w:r>
        <w:rPr>
          <w:b/>
          <w:bCs/>
        </w:rPr>
        <w:t>erfaringsopsamling / vidensdeling / idebank for nye gudstjenesteformer</w:t>
      </w:r>
    </w:p>
    <w:p w:rsidR="000829B7" w:rsidRDefault="000829B7" w:rsidP="000829B7">
      <w:pPr>
        <w:pStyle w:val="Listeafsnit"/>
        <w:numPr>
          <w:ilvl w:val="0"/>
          <w:numId w:val="1"/>
        </w:numPr>
        <w:rPr>
          <w:b/>
          <w:bCs/>
        </w:rPr>
      </w:pPr>
      <w:r>
        <w:rPr>
          <w:b/>
          <w:bCs/>
        </w:rPr>
        <w:t>Næste møde</w:t>
      </w:r>
    </w:p>
    <w:p w:rsidR="000829B7" w:rsidRDefault="000829B7" w:rsidP="000829B7">
      <w:pPr>
        <w:pStyle w:val="Listeafsnit"/>
        <w:numPr>
          <w:ilvl w:val="0"/>
          <w:numId w:val="1"/>
        </w:numPr>
        <w:rPr>
          <w:b/>
          <w:bCs/>
        </w:rPr>
      </w:pPr>
      <w:r>
        <w:rPr>
          <w:b/>
          <w:bCs/>
        </w:rPr>
        <w:t>Eventuelt</w:t>
      </w:r>
    </w:p>
    <w:p w:rsidR="000829B7" w:rsidRDefault="000829B7" w:rsidP="000829B7">
      <w:pPr>
        <w:rPr>
          <w:b/>
          <w:bCs/>
        </w:rPr>
      </w:pPr>
    </w:p>
    <w:p w:rsidR="000829B7" w:rsidRDefault="000829B7" w:rsidP="000829B7">
      <w:pPr>
        <w:rPr>
          <w:b/>
          <w:bCs/>
        </w:rPr>
      </w:pPr>
    </w:p>
    <w:p w:rsidR="000829B7" w:rsidRDefault="000829B7" w:rsidP="000829B7">
      <w:r>
        <w:t>Venlig hilsen</w:t>
      </w:r>
    </w:p>
    <w:p w:rsidR="000829B7" w:rsidRDefault="000829B7" w:rsidP="000829B7"/>
    <w:p w:rsidR="000829B7" w:rsidRDefault="000829B7" w:rsidP="000829B7">
      <w:pPr>
        <w:rPr>
          <w:rFonts w:ascii="Cambria" w:hAnsi="Cambria"/>
          <w:i/>
          <w:iCs/>
          <w:noProof/>
          <w:sz w:val="28"/>
          <w:szCs w:val="28"/>
          <w:lang w:val="nn-NO" w:eastAsia="da-DK"/>
        </w:rPr>
      </w:pPr>
      <w:r>
        <w:rPr>
          <w:rFonts w:ascii="Cambria" w:hAnsi="Cambria"/>
          <w:i/>
          <w:iCs/>
          <w:noProof/>
          <w:sz w:val="28"/>
          <w:szCs w:val="28"/>
          <w:lang w:val="nn-NO" w:eastAsia="da-DK"/>
        </w:rPr>
        <w:t>Jørgen Kjærgaard</w:t>
      </w:r>
    </w:p>
    <w:p w:rsidR="000829B7" w:rsidRDefault="000829B7" w:rsidP="000829B7">
      <w:pPr>
        <w:rPr>
          <w:rFonts w:ascii="Cambria" w:hAnsi="Cambria"/>
          <w:noProof/>
          <w:sz w:val="18"/>
          <w:szCs w:val="18"/>
          <w:lang w:val="nn-NO" w:eastAsia="da-DK"/>
        </w:rPr>
      </w:pPr>
      <w:r>
        <w:rPr>
          <w:rFonts w:ascii="Cambria" w:hAnsi="Cambria"/>
          <w:noProof/>
          <w:sz w:val="18"/>
          <w:szCs w:val="18"/>
          <w:lang w:val="nn-NO" w:eastAsia="da-DK"/>
        </w:rPr>
        <w:t>Lektor, Stiftskonsulent</w:t>
      </w:r>
    </w:p>
    <w:p w:rsidR="000829B7" w:rsidRDefault="000829B7" w:rsidP="000829B7">
      <w:pPr>
        <w:rPr>
          <w:rFonts w:ascii="Cambria" w:hAnsi="Cambria"/>
          <w:noProof/>
          <w:sz w:val="18"/>
          <w:szCs w:val="18"/>
          <w:lang w:val="nn-NO" w:eastAsia="da-DK"/>
        </w:rPr>
      </w:pPr>
      <w:r>
        <w:rPr>
          <w:rFonts w:ascii="Cambria" w:hAnsi="Cambria"/>
          <w:noProof/>
          <w:sz w:val="18"/>
          <w:szCs w:val="18"/>
          <w:lang w:val="nn-NO" w:eastAsia="da-DK"/>
        </w:rPr>
        <w:t>Adj. Professor</w:t>
      </w:r>
    </w:p>
    <w:p w:rsidR="000829B7" w:rsidRDefault="000829B7" w:rsidP="000829B7">
      <w:pPr>
        <w:rPr>
          <w:rFonts w:ascii="Cambria" w:hAnsi="Cambria"/>
          <w:noProof/>
          <w:sz w:val="18"/>
          <w:szCs w:val="18"/>
          <w:lang w:val="nn-NO" w:eastAsia="da-DK"/>
        </w:rPr>
      </w:pPr>
      <w:r>
        <w:rPr>
          <w:rFonts w:ascii="Cambria" w:hAnsi="Cambria"/>
          <w:noProof/>
          <w:sz w:val="18"/>
          <w:szCs w:val="18"/>
          <w:lang w:val="nn-NO" w:eastAsia="da-DK"/>
        </w:rPr>
        <w:t>VESTERVIG KIRKEMUSIKSKOLE</w:t>
      </w:r>
    </w:p>
    <w:p w:rsidR="000829B7" w:rsidRDefault="000829B7" w:rsidP="000829B7">
      <w:pPr>
        <w:rPr>
          <w:rFonts w:ascii="Cambria" w:hAnsi="Cambria"/>
          <w:noProof/>
          <w:sz w:val="18"/>
          <w:szCs w:val="18"/>
          <w:lang w:eastAsia="da-DK"/>
        </w:rPr>
      </w:pPr>
      <w:r>
        <w:rPr>
          <w:rFonts w:ascii="Cambria" w:hAnsi="Cambria"/>
          <w:noProof/>
          <w:sz w:val="18"/>
          <w:szCs w:val="18"/>
          <w:lang w:eastAsia="da-DK"/>
        </w:rPr>
        <w:t>Afd. f. Hymnologi &amp; Liturgi</w:t>
      </w:r>
    </w:p>
    <w:p w:rsidR="000829B7" w:rsidRDefault="000829B7" w:rsidP="000829B7">
      <w:pPr>
        <w:rPr>
          <w:rFonts w:ascii="Cambria" w:hAnsi="Cambria"/>
          <w:noProof/>
          <w:sz w:val="18"/>
          <w:szCs w:val="18"/>
          <w:lang w:eastAsia="da-DK"/>
        </w:rPr>
      </w:pPr>
      <w:r>
        <w:rPr>
          <w:rFonts w:ascii="Cambria" w:hAnsi="Cambria"/>
          <w:noProof/>
          <w:sz w:val="18"/>
          <w:szCs w:val="18"/>
          <w:lang w:eastAsia="da-DK"/>
        </w:rPr>
        <w:t>Skindbjerg Høje 1 – 7770 Vestervig</w:t>
      </w:r>
    </w:p>
    <w:p w:rsidR="000829B7" w:rsidRDefault="000829B7" w:rsidP="000829B7">
      <w:pPr>
        <w:rPr>
          <w:rFonts w:ascii="Cambria" w:hAnsi="Cambria"/>
          <w:noProof/>
          <w:sz w:val="18"/>
          <w:szCs w:val="18"/>
          <w:lang w:val="en-US" w:eastAsia="da-DK"/>
        </w:rPr>
      </w:pPr>
      <w:r>
        <w:rPr>
          <w:rFonts w:ascii="Cambria" w:hAnsi="Cambria"/>
          <w:noProof/>
          <w:sz w:val="18"/>
          <w:szCs w:val="18"/>
          <w:lang w:val="en-US" w:eastAsia="da-DK"/>
        </w:rPr>
        <w:t>Tlf. 9617 7505 – mobil: 2363 7770</w:t>
      </w:r>
    </w:p>
    <w:p w:rsidR="000829B7" w:rsidRDefault="000829B7" w:rsidP="000829B7">
      <w:pPr>
        <w:rPr>
          <w:rFonts w:ascii="Cambria" w:hAnsi="Cambria"/>
          <w:noProof/>
          <w:sz w:val="18"/>
          <w:szCs w:val="18"/>
          <w:lang w:val="en-US" w:eastAsia="da-DK"/>
        </w:rPr>
      </w:pPr>
      <w:r>
        <w:rPr>
          <w:rFonts w:ascii="Cambria" w:hAnsi="Cambria"/>
          <w:noProof/>
          <w:sz w:val="18"/>
          <w:szCs w:val="18"/>
          <w:lang w:val="en-US" w:eastAsia="da-DK"/>
        </w:rPr>
        <w:t xml:space="preserve">Mail: </w:t>
      </w:r>
      <w:hyperlink r:id="rId6" w:history="1">
        <w:r>
          <w:rPr>
            <w:rStyle w:val="Hyperlink"/>
            <w:rFonts w:cs="Arial"/>
            <w:noProof/>
            <w:color w:val="000000"/>
            <w:sz w:val="18"/>
            <w:szCs w:val="18"/>
            <w:lang w:val="en-US" w:eastAsia="da-DK"/>
            <w14:textFill>
              <w14:solidFill>
                <w14:srgbClr w14:val="000000"/>
              </w14:solidFill>
            </w14:textFill>
          </w:rPr>
          <w:t>jkj@km.dk</w:t>
        </w:r>
      </w:hyperlink>
    </w:p>
    <w:p w:rsidR="000829B7" w:rsidRDefault="000829B7" w:rsidP="000829B7">
      <w:pPr>
        <w:rPr>
          <w:noProof/>
          <w:lang w:val="en-US" w:eastAsia="da-DK"/>
        </w:rPr>
      </w:pPr>
    </w:p>
    <w:p w:rsidR="000829B7" w:rsidRDefault="000829B7" w:rsidP="000829B7">
      <w:pPr>
        <w:rPr>
          <w:lang w:val="en-US"/>
        </w:rPr>
      </w:pPr>
    </w:p>
    <w:p w:rsidR="000829B7" w:rsidRDefault="000829B7" w:rsidP="000829B7">
      <w:pPr>
        <w:rPr>
          <w:lang w:val="en-US"/>
        </w:rPr>
      </w:pPr>
    </w:p>
    <w:p w:rsidR="000829B7" w:rsidRDefault="000829B7" w:rsidP="000829B7">
      <w:pPr>
        <w:rPr>
          <w:b/>
          <w:bCs/>
          <w:lang w:val="en-US"/>
        </w:rPr>
      </w:pPr>
    </w:p>
    <w:p w:rsidR="000829B7" w:rsidRDefault="000829B7" w:rsidP="000829B7">
      <w:pPr>
        <w:rPr>
          <w:lang w:val="en-US"/>
        </w:rPr>
      </w:pPr>
      <w:r>
        <w:rPr>
          <w:lang w:val="en-US"/>
        </w:rPr>
        <w:t xml:space="preserve"> </w:t>
      </w:r>
    </w:p>
    <w:p w:rsidR="0028412D" w:rsidRDefault="0028412D"/>
    <w:sectPr w:rsidR="002841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6D7"/>
    <w:multiLevelType w:val="hybridMultilevel"/>
    <w:tmpl w:val="4218233A"/>
    <w:lvl w:ilvl="0" w:tplc="DDC08EDC">
      <w:start w:val="1"/>
      <w:numFmt w:val="decimal"/>
      <w:lvlText w:val="%1."/>
      <w:lvlJc w:val="left"/>
      <w:pPr>
        <w:ind w:left="720" w:hanging="360"/>
      </w:pPr>
      <w:rPr>
        <w:rFonts w:cs="Times New Roman"/>
        <w:b/>
        <w:bCs/>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B7"/>
    <w:rsid w:val="000829B7"/>
    <w:rsid w:val="0028412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9B7"/>
    <w:pPr>
      <w:spacing w:after="0" w:line="240" w:lineRule="auto"/>
    </w:pPr>
    <w:rPr>
      <w:rFonts w:ascii="Calibri" w:eastAsia="Times New Roman" w:hAnsi="Calibri" w:cs="Arial"/>
      <w:lang w:bidi="he-I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829B7"/>
    <w:rPr>
      <w:rFonts w:ascii="Times New Roman" w:hAnsi="Times New Roman" w:cs="Times New Roman" w:hint="default"/>
      <w:color w:val="0000FF"/>
      <w:u w:val="single"/>
      <w14:textFill>
        <w14:solidFill>
          <w14:srgbClr w14:val="000000"/>
        </w14:solidFill>
      </w14:textFill>
    </w:rPr>
  </w:style>
  <w:style w:type="paragraph" w:styleId="Listeafsnit">
    <w:name w:val="List Paragraph"/>
    <w:basedOn w:val="Normal"/>
    <w:uiPriority w:val="34"/>
    <w:qFormat/>
    <w:rsid w:val="000829B7"/>
    <w:pPr>
      <w:ind w:left="720"/>
    </w:pPr>
  </w:style>
  <w:style w:type="paragraph" w:styleId="Markeringsbobletekst">
    <w:name w:val="Balloon Text"/>
    <w:basedOn w:val="Normal"/>
    <w:link w:val="MarkeringsbobletekstTegn"/>
    <w:uiPriority w:val="99"/>
    <w:semiHidden/>
    <w:unhideWhenUsed/>
    <w:rsid w:val="000829B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29B7"/>
    <w:rPr>
      <w:rFonts w:ascii="Tahoma" w:eastAsia="Times New Roman"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9B7"/>
    <w:pPr>
      <w:spacing w:after="0" w:line="240" w:lineRule="auto"/>
    </w:pPr>
    <w:rPr>
      <w:rFonts w:ascii="Calibri" w:eastAsia="Times New Roman" w:hAnsi="Calibri" w:cs="Arial"/>
      <w:lang w:bidi="he-I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829B7"/>
    <w:rPr>
      <w:rFonts w:ascii="Times New Roman" w:hAnsi="Times New Roman" w:cs="Times New Roman" w:hint="default"/>
      <w:color w:val="0000FF"/>
      <w:u w:val="single"/>
      <w14:textFill>
        <w14:solidFill>
          <w14:srgbClr w14:val="000000"/>
        </w14:solidFill>
      </w14:textFill>
    </w:rPr>
  </w:style>
  <w:style w:type="paragraph" w:styleId="Listeafsnit">
    <w:name w:val="List Paragraph"/>
    <w:basedOn w:val="Normal"/>
    <w:uiPriority w:val="34"/>
    <w:qFormat/>
    <w:rsid w:val="000829B7"/>
    <w:pPr>
      <w:ind w:left="720"/>
    </w:pPr>
  </w:style>
  <w:style w:type="paragraph" w:styleId="Markeringsbobletekst">
    <w:name w:val="Balloon Text"/>
    <w:basedOn w:val="Normal"/>
    <w:link w:val="MarkeringsbobletekstTegn"/>
    <w:uiPriority w:val="99"/>
    <w:semiHidden/>
    <w:unhideWhenUsed/>
    <w:rsid w:val="000829B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29B7"/>
    <w:rPr>
      <w:rFonts w:ascii="Tahoma" w:eastAsia="Times New Roman"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5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j@km.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1161</Characters>
  <Application>Microsoft Office Word</Application>
  <DocSecurity>0</DocSecurity>
  <Lines>9</Lines>
  <Paragraphs>2</Paragraphs>
  <ScaleCrop>false</ScaleCrop>
  <Company>Kirkenettet</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Kjærgaard</dc:creator>
  <cp:lastModifiedBy>Jørgen Kjærgaard</cp:lastModifiedBy>
  <cp:revision>2</cp:revision>
  <cp:lastPrinted>2014-02-27T07:12:00Z</cp:lastPrinted>
  <dcterms:created xsi:type="dcterms:W3CDTF">2014-02-27T07:12:00Z</dcterms:created>
  <dcterms:modified xsi:type="dcterms:W3CDTF">2014-02-27T07:13:00Z</dcterms:modified>
</cp:coreProperties>
</file>